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B2" w:rsidRDefault="004B5228">
      <w:pPr>
        <w:ind w:firstLine="220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项目编号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HGC2024017</w:t>
      </w:r>
    </w:p>
    <w:p w:rsidR="00A60BB2" w:rsidRDefault="004B5228">
      <w:pPr>
        <w:ind w:firstLine="220"/>
        <w:jc w:val="center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扬州职业大学询价单</w:t>
      </w:r>
    </w:p>
    <w:p w:rsidR="00A60BB2" w:rsidRDefault="004B5228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扬州市职业大学崇德楼东门厅漏水及铝塑板脱落维修、笃行楼</w:t>
      </w: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211</w:t>
      </w: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及图书馆</w:t>
      </w: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11</w:t>
      </w: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楼乳胶漆修补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学生宿舍漏水</w:t>
      </w: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维修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，现对其项目进行询价。如贵单位有意参与，请于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2024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日下午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2:45-3:00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交至我校后勤处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21#-323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A60BB2" w:rsidRDefault="004B5228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一、询价内容（自行踏勘现场）：</w:t>
      </w:r>
    </w:p>
    <w:p w:rsidR="00A60BB2" w:rsidRDefault="004B5228">
      <w:r>
        <w:rPr>
          <w:rFonts w:hint="eastAsia"/>
        </w:rPr>
        <w:t>崇德楼东门厅漏水及铝塑板脱落维修、笃行楼</w:t>
      </w:r>
      <w:r>
        <w:t>211</w:t>
      </w:r>
      <w:r>
        <w:t>及图书馆</w:t>
      </w:r>
      <w:r>
        <w:t>11</w:t>
      </w:r>
      <w:r>
        <w:t>楼乳胶漆修补</w:t>
      </w:r>
      <w:r>
        <w:rPr>
          <w:rFonts w:hint="eastAsia"/>
        </w:rPr>
        <w:t>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学生宿舍漏水</w:t>
      </w:r>
      <w:r>
        <w:t>等维修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，最低价中标。</w:t>
      </w:r>
    </w:p>
    <w:p w:rsidR="00A60BB2" w:rsidRDefault="004B5228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二、维修要求及内容（中标方在施工前应查看现场明，确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定维修部位，施工方案经甲方同意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后实施）：</w:t>
      </w:r>
    </w:p>
    <w:p w:rsidR="00A60BB2" w:rsidRDefault="004B5228">
      <w:r>
        <w:rPr>
          <w:rFonts w:hint="eastAsia"/>
        </w:rPr>
        <w:t>1</w:t>
      </w:r>
      <w:r>
        <w:rPr>
          <w:rFonts w:hint="eastAsia"/>
        </w:rPr>
        <w:t>、崇德楼东门厅漏水以及铝塑板脱落维修</w:t>
      </w:r>
      <w:r>
        <w:t>:</w:t>
      </w:r>
    </w:p>
    <w:p w:rsidR="00A60BB2" w:rsidRDefault="004B5228">
      <w:r>
        <w:t>顶棚与幕墙结合处结构胶新做</w:t>
      </w:r>
      <w:r>
        <w:t>1</w:t>
      </w:r>
      <w:r>
        <w:t>处，</w:t>
      </w:r>
      <w:r>
        <w:rPr>
          <w:rFonts w:hint="eastAsia"/>
        </w:rPr>
        <w:t>脱落</w:t>
      </w:r>
      <w:r>
        <w:t>固定</w:t>
      </w:r>
      <w:r>
        <w:t>4</w:t>
      </w:r>
      <w:r>
        <w:t>处，脚手架搭拆</w:t>
      </w:r>
      <w:r>
        <w:rPr>
          <w:rFonts w:hint="eastAsia"/>
        </w:rPr>
        <w:t>；</w:t>
      </w:r>
    </w:p>
    <w:p w:rsidR="00A60BB2" w:rsidRDefault="004B5228">
      <w:r>
        <w:rPr>
          <w:rFonts w:hint="eastAsia"/>
        </w:rPr>
        <w:t>2</w:t>
      </w:r>
      <w:r>
        <w:rPr>
          <w:rFonts w:hint="eastAsia"/>
        </w:rPr>
        <w:t>、宿舍漏水维修，</w:t>
      </w:r>
      <w:r>
        <w:rPr>
          <w:rFonts w:hint="eastAsia"/>
        </w:rPr>
        <w:t>3</w:t>
      </w:r>
      <w:r>
        <w:rPr>
          <w:rFonts w:hint="eastAsia"/>
        </w:rPr>
        <w:t>#</w:t>
      </w:r>
      <w:r>
        <w:t>-</w:t>
      </w:r>
      <w:r>
        <w:rPr>
          <w:rFonts w:hint="eastAsia"/>
        </w:rPr>
        <w:t>317</w:t>
      </w:r>
      <w:r>
        <w:t>宿舍墙面漏水、</w:t>
      </w:r>
      <w:r>
        <w:rPr>
          <w:rFonts w:hint="eastAsia"/>
        </w:rPr>
        <w:t>3</w:t>
      </w:r>
      <w:r>
        <w:rPr>
          <w:rFonts w:hint="eastAsia"/>
        </w:rPr>
        <w:t>#-</w:t>
      </w:r>
      <w:r>
        <w:rPr>
          <w:rFonts w:hint="eastAsia"/>
        </w:rPr>
        <w:t>401</w:t>
      </w:r>
      <w:r>
        <w:rPr>
          <w:rFonts w:hint="eastAsia"/>
        </w:rPr>
        <w:t>、</w:t>
      </w:r>
      <w:r>
        <w:t>7</w:t>
      </w:r>
      <w:r>
        <w:rPr>
          <w:rFonts w:hint="eastAsia"/>
        </w:rPr>
        <w:t>#</w:t>
      </w:r>
      <w:r>
        <w:t>-</w:t>
      </w:r>
      <w:r>
        <w:rPr>
          <w:rFonts w:hint="eastAsia"/>
        </w:rPr>
        <w:t>506</w:t>
      </w:r>
      <w:r>
        <w:t>、</w:t>
      </w:r>
      <w:r>
        <w:t xml:space="preserve"> 2</w:t>
      </w:r>
      <w:r>
        <w:rPr>
          <w:rFonts w:hint="eastAsia"/>
        </w:rPr>
        <w:t>#</w:t>
      </w:r>
      <w:r>
        <w:t>-224(</w:t>
      </w:r>
      <w:r>
        <w:t>楼上</w:t>
      </w:r>
      <w:r>
        <w:t>)</w:t>
      </w:r>
      <w:r>
        <w:t>卫生间渗漏维修</w:t>
      </w:r>
      <w:r>
        <w:t>:</w:t>
      </w:r>
    </w:p>
    <w:p w:rsidR="00A60BB2" w:rsidRDefault="004B5228">
      <w:r>
        <w:rPr>
          <w:rFonts w:hint="eastAsia"/>
        </w:rPr>
        <w:t>2.1</w:t>
      </w:r>
      <w:r>
        <w:t>拆除蹲坑尾部地砖及水泥砂浆粘贴层，</w:t>
      </w:r>
      <w:r>
        <w:rPr>
          <w:rFonts w:hint="eastAsia"/>
        </w:rPr>
        <w:t>给</w:t>
      </w:r>
      <w:r>
        <w:t>排水主管道、地漏堵漏，地砖面做免拆除防水堵漏</w:t>
      </w:r>
      <w:r>
        <w:rPr>
          <w:rFonts w:hint="eastAsia"/>
        </w:rPr>
        <w:t>闭缝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知名品牌产品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；</w:t>
      </w:r>
    </w:p>
    <w:p w:rsidR="00A60BB2" w:rsidRDefault="004B5228">
      <w:r>
        <w:rPr>
          <w:rFonts w:hint="eastAsia"/>
        </w:rPr>
        <w:t xml:space="preserve">2.2 </w:t>
      </w:r>
      <w:r>
        <w:t>9-B618</w:t>
      </w:r>
      <w:r>
        <w:t>热水钢管接头漏水</w:t>
      </w:r>
      <w:r>
        <w:rPr>
          <w:rFonts w:hint="eastAsia"/>
        </w:rPr>
        <w:t>。</w:t>
      </w:r>
    </w:p>
    <w:p w:rsidR="00A60BB2" w:rsidRDefault="004B5228">
      <w:r>
        <w:rPr>
          <w:rFonts w:hint="eastAsia"/>
        </w:rPr>
        <w:t>3</w:t>
      </w:r>
      <w:r>
        <w:rPr>
          <w:rFonts w:hint="eastAsia"/>
        </w:rPr>
        <w:t>、笃行楼</w:t>
      </w:r>
      <w:r>
        <w:rPr>
          <w:rFonts w:hint="eastAsia"/>
        </w:rPr>
        <w:t>211</w:t>
      </w:r>
      <w:r>
        <w:rPr>
          <w:rFonts w:hint="eastAsia"/>
        </w:rPr>
        <w:t>室乳胶漆出新，约</w:t>
      </w:r>
      <w:r>
        <w:rPr>
          <w:rFonts w:hint="eastAsia"/>
        </w:rPr>
        <w:t xml:space="preserve"> 60</w:t>
      </w:r>
      <w:r>
        <w:rPr>
          <w:rFonts w:hint="eastAsia"/>
        </w:rPr>
        <w:t>㎡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知名品牌产品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；</w:t>
      </w:r>
    </w:p>
    <w:p w:rsidR="00A60BB2" w:rsidRDefault="004B5228">
      <w:r>
        <w:rPr>
          <w:rFonts w:hint="eastAsia"/>
        </w:rPr>
        <w:t>4</w:t>
      </w:r>
      <w:r>
        <w:rPr>
          <w:rFonts w:hint="eastAsia"/>
        </w:rPr>
        <w:t>、图书馆</w:t>
      </w:r>
      <w:r>
        <w:rPr>
          <w:rFonts w:hint="eastAsia"/>
        </w:rPr>
        <w:t>11</w:t>
      </w:r>
      <w:r>
        <w:rPr>
          <w:rFonts w:hint="eastAsia"/>
        </w:rPr>
        <w:t>楼三处修补</w:t>
      </w:r>
      <w:r>
        <w:rPr>
          <w:rFonts w:hint="eastAsia"/>
        </w:rPr>
        <w:t>+</w:t>
      </w:r>
      <w:r>
        <w:rPr>
          <w:rFonts w:hint="eastAsia"/>
        </w:rPr>
        <w:t>乳胶漆出新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知名品牌产品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；</w:t>
      </w:r>
    </w:p>
    <w:p w:rsidR="00A60BB2" w:rsidRDefault="004B5228">
      <w:r>
        <w:rPr>
          <w:rFonts w:hint="eastAsia"/>
        </w:rPr>
        <w:t>5</w:t>
      </w:r>
      <w:r>
        <w:rPr>
          <w:rFonts w:hint="eastAsia"/>
        </w:rPr>
        <w:t>、施工安全由施工单位负全责，垃圾运出校园自行处理；</w:t>
      </w:r>
    </w:p>
    <w:p w:rsidR="00A60BB2" w:rsidRDefault="004B5228">
      <w:pPr>
        <w:ind w:firstLine="208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6</w:t>
      </w:r>
      <w:r>
        <w:rPr>
          <w:rFonts w:asciiTheme="minorEastAsia" w:hAnsiTheme="minorEastAsia" w:hint="eastAsia"/>
          <w:sz w:val="21"/>
          <w:szCs w:val="21"/>
        </w:rPr>
        <w:t>、</w:t>
      </w:r>
      <w:r>
        <w:rPr>
          <w:rFonts w:hint="eastAsia"/>
        </w:rPr>
        <w:t>投标人应具有合法的经营资格，应具有承担</w:t>
      </w:r>
      <w:r>
        <w:rPr>
          <w:rFonts w:hint="eastAsia"/>
        </w:rPr>
        <w:t>以上维修项目</w:t>
      </w:r>
      <w:r>
        <w:rPr>
          <w:rFonts w:hint="eastAsia"/>
        </w:rPr>
        <w:t>的相应能力</w:t>
      </w:r>
      <w:r>
        <w:rPr>
          <w:rFonts w:hint="eastAsia"/>
        </w:rPr>
        <w:t>（</w:t>
      </w:r>
      <w:r>
        <w:rPr>
          <w:rFonts w:hint="eastAsia"/>
        </w:rPr>
        <w:t>经营范围须含工程类</w:t>
      </w:r>
      <w:r>
        <w:rPr>
          <w:rFonts w:hint="eastAsia"/>
        </w:rPr>
        <w:t>）</w:t>
      </w:r>
      <w:r>
        <w:rPr>
          <w:rFonts w:hint="eastAsia"/>
        </w:rPr>
        <w:t>；</w:t>
      </w:r>
    </w:p>
    <w:p w:rsidR="00A60BB2" w:rsidRDefault="004B5228">
      <w:pPr>
        <w:ind w:firstLine="220"/>
        <w:rPr>
          <w:rStyle w:val="13"/>
          <w:b w:val="0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7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询价单用信封封好后，信封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密封处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加盖单位公章，并写明项目名称及项目编号（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HGC2024017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）；</w:t>
      </w:r>
    </w:p>
    <w:p w:rsidR="00A60BB2" w:rsidRDefault="004B5228">
      <w:pPr>
        <w:ind w:firstLine="220"/>
        <w:rPr>
          <w:rStyle w:val="13"/>
          <w:bCs/>
          <w:smallCaps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8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报价文件中需提供本人身份证及公司营业执照复印件加盖公章，未提供或未完全提供的报价文件视为无效报价。</w:t>
      </w:r>
    </w:p>
    <w:p w:rsidR="00A60BB2" w:rsidRDefault="004B5228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三、工期及质保期：</w:t>
      </w:r>
    </w:p>
    <w:p w:rsidR="00A60BB2" w:rsidRDefault="004B5228">
      <w:pPr>
        <w:ind w:firstLine="220"/>
        <w:rPr>
          <w:rStyle w:val="13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本项目总工期为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7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天、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本项目控制价为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8500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元。</w:t>
      </w:r>
    </w:p>
    <w:p w:rsidR="00A60BB2" w:rsidRDefault="004B5228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四、询价表：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单位：元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276"/>
        <w:gridCol w:w="1160"/>
        <w:gridCol w:w="1249"/>
        <w:gridCol w:w="1843"/>
      </w:tblGrid>
      <w:tr w:rsidR="00A60B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数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单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总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Chars="300" w:firstLine="66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备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注</w:t>
            </w:r>
          </w:p>
        </w:tc>
      </w:tr>
      <w:tr w:rsidR="00A60B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Chars="0" w:firstLine="0"/>
              <w:rPr>
                <w:rStyle w:val="13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崇德楼东门厅漏水以及铝塑板脱落维修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Default="004B5228">
            <w:pPr>
              <w:ind w:firstLine="220"/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1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A60BB2">
        <w:trPr>
          <w:trHeight w:val="4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Chars="0" w:firstLine="0"/>
              <w:rPr>
                <w:rStyle w:val="13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宿舍漏水维修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Default="004B5228">
            <w:pPr>
              <w:ind w:firstLine="220"/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5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</w:tr>
      <w:tr w:rsidR="00A60BB2">
        <w:trPr>
          <w:trHeight w:val="4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Chars="0" w:firstLine="0"/>
              <w:rPr>
                <w:rStyle w:val="13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笃行楼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室乳胶漆出新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rPr>
                <w:rStyle w:val="13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Chars="200" w:firstLine="44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按实结算</w:t>
            </w:r>
          </w:p>
        </w:tc>
      </w:tr>
      <w:tr w:rsidR="00A60BB2">
        <w:trPr>
          <w:trHeight w:val="4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Chars="0" w:firstLine="0"/>
              <w:rPr>
                <w:rStyle w:val="13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楼三处修补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乳胶漆出新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1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</w:tr>
      <w:tr w:rsidR="00A60BB2">
        <w:trPr>
          <w:trHeight w:val="4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Chars="0" w:firstLine="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垃圾外运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 xml:space="preserve">1 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A60BB2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</w:tr>
      <w:tr w:rsidR="00A60BB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jc w:val="center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合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 xml:space="preserve">   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计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b w:val="0"/>
                <w:sz w:val="21"/>
                <w:szCs w:val="21"/>
              </w:rPr>
              <w:t>大写：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 xml:space="preserve">                          </w:t>
            </w:r>
            <w:r>
              <w:rPr>
                <w:rStyle w:val="13"/>
                <w:rFonts w:hint="eastAsia"/>
                <w:b w:val="0"/>
                <w:sz w:val="21"/>
                <w:szCs w:val="21"/>
              </w:rPr>
              <w:t>￥</w:t>
            </w:r>
          </w:p>
        </w:tc>
      </w:tr>
      <w:tr w:rsidR="00A60BB2">
        <w:trPr>
          <w:trHeight w:val="63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B2" w:rsidRDefault="004B5228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“单价”应含材料、人工、运输、机械、管理费、利润、规费、税金等所有费用，一旦成交即按所报价格执行，不作调整，数量以最终实际维修量为准。</w:t>
            </w:r>
          </w:p>
        </w:tc>
      </w:tr>
    </w:tbl>
    <w:p w:rsidR="00A60BB2" w:rsidRDefault="004B5228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五、本项目联系人：陆老师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Fonts w:hint="eastAsia"/>
          <w:color w:val="000000" w:themeColor="text1"/>
        </w:rPr>
        <w:t>13705279890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p w:rsidR="00A60BB2" w:rsidRDefault="004B5228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报价单位：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联系电话：</w:t>
      </w:r>
    </w:p>
    <w:p w:rsidR="00A60BB2" w:rsidRDefault="00A60BB2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bookmarkStart w:id="0" w:name="_GoBack"/>
      <w:bookmarkEnd w:id="0"/>
    </w:p>
    <w:p w:rsidR="00A60BB2" w:rsidRDefault="00A60BB2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60BB2" w:rsidRDefault="00A60BB2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60BB2" w:rsidRDefault="00A60BB2">
      <w:pPr>
        <w:ind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60BB2" w:rsidRDefault="004B5228">
      <w:pPr>
        <w:wordWrap w:val="0"/>
        <w:ind w:firstLine="220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扬州市职业大学后勤管理处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</w:t>
      </w:r>
    </w:p>
    <w:p w:rsidR="00A60BB2" w:rsidRDefault="004B5228">
      <w:pPr>
        <w:wordWrap w:val="0"/>
        <w:ind w:firstLine="220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20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24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日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</w:t>
      </w:r>
    </w:p>
    <w:sectPr w:rsidR="00A60BB2" w:rsidSect="00A60BB2">
      <w:pgSz w:w="11906" w:h="16838"/>
      <w:pgMar w:top="680" w:right="454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 w:rsidP="008F5072">
      <w:pPr>
        <w:spacing w:line="240" w:lineRule="auto"/>
        <w:ind w:firstLine="220"/>
      </w:pPr>
      <w:r>
        <w:separator/>
      </w:r>
    </w:p>
  </w:endnote>
  <w:endnote w:type="continuationSeparator" w:id="0">
    <w:p w:rsidR="004B5228" w:rsidRDefault="004B5228" w:rsidP="008F5072">
      <w:pPr>
        <w:spacing w:line="240" w:lineRule="auto"/>
        <w:ind w:firstLine="2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 w:rsidP="008F5072">
      <w:pPr>
        <w:spacing w:line="240" w:lineRule="auto"/>
        <w:ind w:firstLine="220"/>
      </w:pPr>
      <w:r>
        <w:separator/>
      </w:r>
    </w:p>
  </w:footnote>
  <w:footnote w:type="continuationSeparator" w:id="0">
    <w:p w:rsidR="004B5228" w:rsidRDefault="004B5228" w:rsidP="008F5072">
      <w:pPr>
        <w:spacing w:line="240" w:lineRule="auto"/>
        <w:ind w:firstLine="2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kZWE0N2Y4MjRmMGFkN2U0MDExN2Y5Mjg0YzdmZDYifQ=="/>
  </w:docVars>
  <w:rsids>
    <w:rsidRoot w:val="77052B2D"/>
    <w:rsid w:val="00012A3E"/>
    <w:rsid w:val="00035B1E"/>
    <w:rsid w:val="0006159F"/>
    <w:rsid w:val="00063EC1"/>
    <w:rsid w:val="00075B3B"/>
    <w:rsid w:val="00083C34"/>
    <w:rsid w:val="00093157"/>
    <w:rsid w:val="000A19B8"/>
    <w:rsid w:val="000A1C25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42C8"/>
    <w:rsid w:val="00106095"/>
    <w:rsid w:val="001134D3"/>
    <w:rsid w:val="00153BEF"/>
    <w:rsid w:val="0015434D"/>
    <w:rsid w:val="001668A0"/>
    <w:rsid w:val="001724AD"/>
    <w:rsid w:val="001724D9"/>
    <w:rsid w:val="0017482E"/>
    <w:rsid w:val="001B528C"/>
    <w:rsid w:val="001B6143"/>
    <w:rsid w:val="001C32F3"/>
    <w:rsid w:val="001C7C4F"/>
    <w:rsid w:val="001D361C"/>
    <w:rsid w:val="001F29F6"/>
    <w:rsid w:val="001F31AB"/>
    <w:rsid w:val="00205542"/>
    <w:rsid w:val="00206BED"/>
    <w:rsid w:val="002116BE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55719"/>
    <w:rsid w:val="003604DF"/>
    <w:rsid w:val="00365DC0"/>
    <w:rsid w:val="0038040C"/>
    <w:rsid w:val="003815BF"/>
    <w:rsid w:val="00381CB6"/>
    <w:rsid w:val="00386189"/>
    <w:rsid w:val="003B2515"/>
    <w:rsid w:val="003B4CFC"/>
    <w:rsid w:val="003C231E"/>
    <w:rsid w:val="003D7AD3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B5228"/>
    <w:rsid w:val="004E2E72"/>
    <w:rsid w:val="004E4A92"/>
    <w:rsid w:val="004F473B"/>
    <w:rsid w:val="005118AB"/>
    <w:rsid w:val="005179F4"/>
    <w:rsid w:val="0052314B"/>
    <w:rsid w:val="00524CDA"/>
    <w:rsid w:val="00525952"/>
    <w:rsid w:val="00537E50"/>
    <w:rsid w:val="0055165A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D19E1"/>
    <w:rsid w:val="005E2FE1"/>
    <w:rsid w:val="005F5AAB"/>
    <w:rsid w:val="00600842"/>
    <w:rsid w:val="00600DA5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51AA"/>
    <w:rsid w:val="00726569"/>
    <w:rsid w:val="00727A31"/>
    <w:rsid w:val="00732260"/>
    <w:rsid w:val="00737039"/>
    <w:rsid w:val="00745980"/>
    <w:rsid w:val="0076431A"/>
    <w:rsid w:val="007806F3"/>
    <w:rsid w:val="007875B2"/>
    <w:rsid w:val="00792921"/>
    <w:rsid w:val="007B2DEE"/>
    <w:rsid w:val="007C7E67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845A6"/>
    <w:rsid w:val="008C0F84"/>
    <w:rsid w:val="008C565A"/>
    <w:rsid w:val="008E3207"/>
    <w:rsid w:val="008E33AC"/>
    <w:rsid w:val="008E7580"/>
    <w:rsid w:val="008F5072"/>
    <w:rsid w:val="00903618"/>
    <w:rsid w:val="0091333C"/>
    <w:rsid w:val="00917F02"/>
    <w:rsid w:val="00924B23"/>
    <w:rsid w:val="00964B23"/>
    <w:rsid w:val="00974C1F"/>
    <w:rsid w:val="009854F7"/>
    <w:rsid w:val="009C12E5"/>
    <w:rsid w:val="009D15C6"/>
    <w:rsid w:val="009D3869"/>
    <w:rsid w:val="009D3F9D"/>
    <w:rsid w:val="009E1DCA"/>
    <w:rsid w:val="009E3815"/>
    <w:rsid w:val="009F48FC"/>
    <w:rsid w:val="009F58F9"/>
    <w:rsid w:val="00A027AB"/>
    <w:rsid w:val="00A060A9"/>
    <w:rsid w:val="00A1183A"/>
    <w:rsid w:val="00A1407F"/>
    <w:rsid w:val="00A14A03"/>
    <w:rsid w:val="00A24C96"/>
    <w:rsid w:val="00A24FC9"/>
    <w:rsid w:val="00A33EE5"/>
    <w:rsid w:val="00A35F47"/>
    <w:rsid w:val="00A557D5"/>
    <w:rsid w:val="00A60BB2"/>
    <w:rsid w:val="00A71537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D0D"/>
    <w:rsid w:val="00B724B0"/>
    <w:rsid w:val="00B97B7B"/>
    <w:rsid w:val="00BB04B5"/>
    <w:rsid w:val="00BB21CC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26210"/>
    <w:rsid w:val="00C30868"/>
    <w:rsid w:val="00C35E17"/>
    <w:rsid w:val="00C47D19"/>
    <w:rsid w:val="00C615A0"/>
    <w:rsid w:val="00C632C5"/>
    <w:rsid w:val="00C650BA"/>
    <w:rsid w:val="00C84CBC"/>
    <w:rsid w:val="00CA4D77"/>
    <w:rsid w:val="00CC072A"/>
    <w:rsid w:val="00CD0F2A"/>
    <w:rsid w:val="00CE77CB"/>
    <w:rsid w:val="00CF4EF2"/>
    <w:rsid w:val="00CF5ABD"/>
    <w:rsid w:val="00D01AFB"/>
    <w:rsid w:val="00D125D3"/>
    <w:rsid w:val="00D21B75"/>
    <w:rsid w:val="00D2230C"/>
    <w:rsid w:val="00D27319"/>
    <w:rsid w:val="00D2743B"/>
    <w:rsid w:val="00D562ED"/>
    <w:rsid w:val="00D6476C"/>
    <w:rsid w:val="00D86AE0"/>
    <w:rsid w:val="00D90211"/>
    <w:rsid w:val="00D91961"/>
    <w:rsid w:val="00DA246A"/>
    <w:rsid w:val="00DA3805"/>
    <w:rsid w:val="00DA6364"/>
    <w:rsid w:val="00DC6961"/>
    <w:rsid w:val="00DC7D4A"/>
    <w:rsid w:val="00DD61D2"/>
    <w:rsid w:val="00DE0513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F00C22"/>
    <w:rsid w:val="00F00EC4"/>
    <w:rsid w:val="00F3654E"/>
    <w:rsid w:val="00F44EC1"/>
    <w:rsid w:val="00F4640E"/>
    <w:rsid w:val="00F5290C"/>
    <w:rsid w:val="00F6397C"/>
    <w:rsid w:val="00F82161"/>
    <w:rsid w:val="00F87B2D"/>
    <w:rsid w:val="00FA6071"/>
    <w:rsid w:val="00FA6974"/>
    <w:rsid w:val="00FC071C"/>
    <w:rsid w:val="00FD2757"/>
    <w:rsid w:val="00FD508C"/>
    <w:rsid w:val="00FF67E8"/>
    <w:rsid w:val="01282E62"/>
    <w:rsid w:val="041A2F36"/>
    <w:rsid w:val="04BD38C2"/>
    <w:rsid w:val="07C677A8"/>
    <w:rsid w:val="08CE42EF"/>
    <w:rsid w:val="099D7D4D"/>
    <w:rsid w:val="09F2225F"/>
    <w:rsid w:val="0A36214C"/>
    <w:rsid w:val="0A4A3E4A"/>
    <w:rsid w:val="0AF8356A"/>
    <w:rsid w:val="0C301D22"/>
    <w:rsid w:val="0C6C454B"/>
    <w:rsid w:val="0CC27B23"/>
    <w:rsid w:val="0CDD71F7"/>
    <w:rsid w:val="0D715426"/>
    <w:rsid w:val="10D12BCF"/>
    <w:rsid w:val="1363292F"/>
    <w:rsid w:val="137150B7"/>
    <w:rsid w:val="15227E9D"/>
    <w:rsid w:val="17361606"/>
    <w:rsid w:val="176C3651"/>
    <w:rsid w:val="17CE73FF"/>
    <w:rsid w:val="182A0E16"/>
    <w:rsid w:val="1C1442B7"/>
    <w:rsid w:val="1D3D339A"/>
    <w:rsid w:val="1E805C34"/>
    <w:rsid w:val="1F120F82"/>
    <w:rsid w:val="20BE47F2"/>
    <w:rsid w:val="219A0DBB"/>
    <w:rsid w:val="22060A71"/>
    <w:rsid w:val="23452FA8"/>
    <w:rsid w:val="240B41F2"/>
    <w:rsid w:val="247E610E"/>
    <w:rsid w:val="24DE1906"/>
    <w:rsid w:val="255D282B"/>
    <w:rsid w:val="25B44BE3"/>
    <w:rsid w:val="26AB75C6"/>
    <w:rsid w:val="286D0FD7"/>
    <w:rsid w:val="2BD575BF"/>
    <w:rsid w:val="2BF832AE"/>
    <w:rsid w:val="2CBF3DCB"/>
    <w:rsid w:val="2D082EFB"/>
    <w:rsid w:val="2D6C5D01"/>
    <w:rsid w:val="2D8D3ECA"/>
    <w:rsid w:val="2E4C280C"/>
    <w:rsid w:val="306C6018"/>
    <w:rsid w:val="32383B31"/>
    <w:rsid w:val="32FA5B5D"/>
    <w:rsid w:val="341669C7"/>
    <w:rsid w:val="36A4650C"/>
    <w:rsid w:val="39B0341A"/>
    <w:rsid w:val="39C33723"/>
    <w:rsid w:val="3A685AA2"/>
    <w:rsid w:val="3BF35840"/>
    <w:rsid w:val="3C776471"/>
    <w:rsid w:val="3CFE26EE"/>
    <w:rsid w:val="3EC15781"/>
    <w:rsid w:val="40E67721"/>
    <w:rsid w:val="43432C09"/>
    <w:rsid w:val="44E95A32"/>
    <w:rsid w:val="456A1083"/>
    <w:rsid w:val="47E250E6"/>
    <w:rsid w:val="48B9571B"/>
    <w:rsid w:val="4933371F"/>
    <w:rsid w:val="49D00F6E"/>
    <w:rsid w:val="4AD131F0"/>
    <w:rsid w:val="4B6978CC"/>
    <w:rsid w:val="4D7A191D"/>
    <w:rsid w:val="4E3221F7"/>
    <w:rsid w:val="4EBB3F9B"/>
    <w:rsid w:val="4F980780"/>
    <w:rsid w:val="4FD5108C"/>
    <w:rsid w:val="50631789"/>
    <w:rsid w:val="50C730CB"/>
    <w:rsid w:val="51622DF4"/>
    <w:rsid w:val="51894824"/>
    <w:rsid w:val="52181704"/>
    <w:rsid w:val="522D51B0"/>
    <w:rsid w:val="52CD0741"/>
    <w:rsid w:val="53FD0BB2"/>
    <w:rsid w:val="553C395C"/>
    <w:rsid w:val="55C07777"/>
    <w:rsid w:val="57684EDC"/>
    <w:rsid w:val="57BC2B32"/>
    <w:rsid w:val="592117E6"/>
    <w:rsid w:val="5A3E308E"/>
    <w:rsid w:val="5AA1498D"/>
    <w:rsid w:val="5BA6561F"/>
    <w:rsid w:val="5C7B745F"/>
    <w:rsid w:val="60200102"/>
    <w:rsid w:val="62A80882"/>
    <w:rsid w:val="636649C5"/>
    <w:rsid w:val="645111D2"/>
    <w:rsid w:val="682E182A"/>
    <w:rsid w:val="69D00DEB"/>
    <w:rsid w:val="6A136F29"/>
    <w:rsid w:val="6AED777A"/>
    <w:rsid w:val="6D851EEC"/>
    <w:rsid w:val="6E573888"/>
    <w:rsid w:val="70D17B4A"/>
    <w:rsid w:val="71754026"/>
    <w:rsid w:val="71F15DA2"/>
    <w:rsid w:val="72113D4E"/>
    <w:rsid w:val="73EF00BF"/>
    <w:rsid w:val="74EC45FF"/>
    <w:rsid w:val="760B6D06"/>
    <w:rsid w:val="77052B2D"/>
    <w:rsid w:val="77356731"/>
    <w:rsid w:val="77B04009"/>
    <w:rsid w:val="78B418D7"/>
    <w:rsid w:val="78D9133E"/>
    <w:rsid w:val="792906F9"/>
    <w:rsid w:val="7AA634A2"/>
    <w:rsid w:val="7C4B2553"/>
    <w:rsid w:val="7EA4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60BB2"/>
    <w:pPr>
      <w:adjustRightInd w:val="0"/>
      <w:snapToGrid w:val="0"/>
      <w:spacing w:line="360" w:lineRule="exact"/>
      <w:ind w:firstLineChars="100" w:firstLine="218"/>
    </w:pPr>
    <w:rPr>
      <w:rFonts w:ascii="宋体" w:eastAsia="宋体" w:hAnsi="宋体" w:cs="宋体"/>
      <w:bCs/>
      <w:smallCaps/>
      <w:spacing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sid w:val="00A60BB2"/>
    <w:pPr>
      <w:widowControl w:val="0"/>
      <w:adjustRightInd/>
      <w:snapToGrid/>
      <w:spacing w:line="400" w:lineRule="exact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rsid w:val="00A60BB2"/>
    <w:pPr>
      <w:ind w:leftChars="2500" w:left="100"/>
    </w:pPr>
  </w:style>
  <w:style w:type="paragraph" w:styleId="a5">
    <w:name w:val="Balloon Text"/>
    <w:basedOn w:val="a"/>
    <w:link w:val="Char1"/>
    <w:autoRedefine/>
    <w:qFormat/>
    <w:rsid w:val="00A60BB2"/>
    <w:rPr>
      <w:sz w:val="18"/>
      <w:szCs w:val="18"/>
    </w:rPr>
  </w:style>
  <w:style w:type="paragraph" w:styleId="a6">
    <w:name w:val="footer"/>
    <w:basedOn w:val="a"/>
    <w:link w:val="Char2"/>
    <w:autoRedefine/>
    <w:qFormat/>
    <w:rsid w:val="00A60BB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autoRedefine/>
    <w:qFormat/>
    <w:rsid w:val="00A60B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rsid w:val="00A60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A60BB2"/>
    <w:rPr>
      <w:b/>
      <w:bCs/>
    </w:rPr>
  </w:style>
  <w:style w:type="character" w:styleId="aa">
    <w:name w:val="Emphasis"/>
    <w:basedOn w:val="a0"/>
    <w:autoRedefine/>
    <w:qFormat/>
    <w:rsid w:val="00A60BB2"/>
    <w:rPr>
      <w:i/>
      <w:iCs/>
    </w:rPr>
  </w:style>
  <w:style w:type="paragraph" w:customStyle="1" w:styleId="1">
    <w:name w:val="列出段落1"/>
    <w:basedOn w:val="a"/>
    <w:autoRedefine/>
    <w:uiPriority w:val="34"/>
    <w:qFormat/>
    <w:rsid w:val="00A60BB2"/>
    <w:pPr>
      <w:ind w:firstLineChars="200" w:firstLine="420"/>
    </w:pPr>
  </w:style>
  <w:style w:type="character" w:customStyle="1" w:styleId="Char3">
    <w:name w:val="页眉 Char"/>
    <w:basedOn w:val="a0"/>
    <w:link w:val="a7"/>
    <w:autoRedefine/>
    <w:qFormat/>
    <w:rsid w:val="00A60BB2"/>
    <w:rPr>
      <w:rFonts w:ascii="Tahoma" w:eastAsia="微软雅黑" w:hAnsi="Tahoma"/>
      <w:sz w:val="18"/>
      <w:szCs w:val="18"/>
    </w:rPr>
  </w:style>
  <w:style w:type="character" w:customStyle="1" w:styleId="Char2">
    <w:name w:val="页脚 Char"/>
    <w:basedOn w:val="a0"/>
    <w:link w:val="a6"/>
    <w:autoRedefine/>
    <w:qFormat/>
    <w:rsid w:val="00A60BB2"/>
    <w:rPr>
      <w:rFonts w:ascii="Tahoma" w:eastAsia="微软雅黑" w:hAnsi="Tahoma"/>
      <w:sz w:val="18"/>
      <w:szCs w:val="18"/>
    </w:rPr>
  </w:style>
  <w:style w:type="paragraph" w:styleId="ab">
    <w:name w:val="List Paragraph"/>
    <w:basedOn w:val="a"/>
    <w:autoRedefine/>
    <w:uiPriority w:val="99"/>
    <w:unhideWhenUsed/>
    <w:qFormat/>
    <w:rsid w:val="00A60BB2"/>
    <w:pPr>
      <w:ind w:firstLineChars="200" w:firstLine="420"/>
    </w:pPr>
  </w:style>
  <w:style w:type="character" w:customStyle="1" w:styleId="Char">
    <w:name w:val="正文文本 Char"/>
    <w:basedOn w:val="a0"/>
    <w:link w:val="a3"/>
    <w:autoRedefine/>
    <w:qFormat/>
    <w:rsid w:val="00A60BB2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10">
    <w:name w:val="不明显参考1"/>
    <w:basedOn w:val="a0"/>
    <w:autoRedefine/>
    <w:uiPriority w:val="31"/>
    <w:qFormat/>
    <w:rsid w:val="00A60BB2"/>
    <w:rPr>
      <w:smallCaps/>
      <w:color w:val="ED7D31" w:themeColor="accent2"/>
      <w:u w:val="single"/>
    </w:rPr>
  </w:style>
  <w:style w:type="character" w:customStyle="1" w:styleId="11">
    <w:name w:val="明显强调1"/>
    <w:basedOn w:val="a0"/>
    <w:autoRedefine/>
    <w:uiPriority w:val="21"/>
    <w:qFormat/>
    <w:rsid w:val="00A60BB2"/>
    <w:rPr>
      <w:b/>
      <w:bCs/>
      <w:i/>
      <w:iCs/>
      <w:color w:val="5B9BD5" w:themeColor="accent1"/>
    </w:rPr>
  </w:style>
  <w:style w:type="character" w:customStyle="1" w:styleId="12">
    <w:name w:val="不明显强调1"/>
    <w:basedOn w:val="a0"/>
    <w:autoRedefine/>
    <w:uiPriority w:val="19"/>
    <w:qFormat/>
    <w:rsid w:val="00A60BB2"/>
    <w:rPr>
      <w:i/>
      <w:iCs/>
      <w:color w:val="7F7F7F" w:themeColor="text1" w:themeTint="80"/>
    </w:rPr>
  </w:style>
  <w:style w:type="character" w:customStyle="1" w:styleId="13">
    <w:name w:val="书籍标题1"/>
    <w:basedOn w:val="a0"/>
    <w:autoRedefine/>
    <w:qFormat/>
    <w:rsid w:val="00A60BB2"/>
    <w:rPr>
      <w:b/>
      <w:bCs/>
      <w:smallCaps/>
      <w:spacing w:val="5"/>
    </w:rPr>
  </w:style>
  <w:style w:type="character" w:customStyle="1" w:styleId="Char1">
    <w:name w:val="批注框文本 Char"/>
    <w:basedOn w:val="a0"/>
    <w:link w:val="a5"/>
    <w:autoRedefine/>
    <w:qFormat/>
    <w:rsid w:val="00A60BB2"/>
    <w:rPr>
      <w:rFonts w:ascii="Tahoma" w:eastAsia="微软雅黑" w:hAnsi="Tahoma"/>
      <w:sz w:val="18"/>
      <w:szCs w:val="18"/>
    </w:rPr>
  </w:style>
  <w:style w:type="character" w:customStyle="1" w:styleId="Char0">
    <w:name w:val="日期 Char"/>
    <w:basedOn w:val="a0"/>
    <w:link w:val="a4"/>
    <w:autoRedefine/>
    <w:qFormat/>
    <w:rsid w:val="00A60BB2"/>
    <w:rPr>
      <w:rFonts w:ascii="Tahoma" w:eastAsia="微软雅黑" w:hAnsi="Tahoma"/>
      <w:sz w:val="22"/>
      <w:szCs w:val="22"/>
    </w:rPr>
  </w:style>
  <w:style w:type="paragraph" w:customStyle="1" w:styleId="Default">
    <w:name w:val="Default"/>
    <w:autoRedefine/>
    <w:uiPriority w:val="99"/>
    <w:qFormat/>
    <w:rsid w:val="00A60BB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7238-6095-4A3D-8325-A317BCD4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2021-01-18T07:02:00Z</cp:lastPrinted>
  <dcterms:created xsi:type="dcterms:W3CDTF">2024-05-06T00:31:00Z</dcterms:created>
  <dcterms:modified xsi:type="dcterms:W3CDTF">2024-05-06T00:31:00Z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E28359C73BF04A288FC91E0CC40033B4_13</vt:lpwstr>
  </property>
</Properties>
</file>